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97"/>
        <w:gridCol w:w="8065"/>
      </w:tblGrid>
      <w:tr w:rsidR="00553D8D" w:rsidTr="00553D8D">
        <w:tc>
          <w:tcPr>
            <w:tcW w:w="988" w:type="dxa"/>
          </w:tcPr>
          <w:p w:rsidR="00553D8D" w:rsidRDefault="00553D8D" w:rsidP="00553D8D">
            <w:bookmarkStart w:id="0" w:name="_GoBack"/>
            <w:bookmarkEnd w:id="0"/>
            <w:r>
              <w:t>Dato</w:t>
            </w:r>
          </w:p>
        </w:tc>
        <w:tc>
          <w:tcPr>
            <w:tcW w:w="8074" w:type="dxa"/>
          </w:tcPr>
          <w:p w:rsidR="00553D8D" w:rsidRDefault="00F457D9" w:rsidP="00105189">
            <w:r>
              <w:t xml:space="preserve">1. november 2018 </w:t>
            </w:r>
          </w:p>
        </w:tc>
      </w:tr>
      <w:tr w:rsidR="00553D8D" w:rsidTr="00553D8D">
        <w:tc>
          <w:tcPr>
            <w:tcW w:w="988" w:type="dxa"/>
          </w:tcPr>
          <w:p w:rsidR="00553D8D" w:rsidRDefault="00553D8D" w:rsidP="00553D8D">
            <w:r>
              <w:t>Sted</w:t>
            </w:r>
          </w:p>
        </w:tc>
        <w:tc>
          <w:tcPr>
            <w:tcW w:w="8074" w:type="dxa"/>
          </w:tcPr>
          <w:p w:rsidR="00553D8D" w:rsidRDefault="00F457D9" w:rsidP="00553D8D">
            <w:r>
              <w:t>Ishallen</w:t>
            </w:r>
          </w:p>
        </w:tc>
      </w:tr>
      <w:tr w:rsidR="00553D8D" w:rsidTr="00553D8D">
        <w:tc>
          <w:tcPr>
            <w:tcW w:w="988" w:type="dxa"/>
          </w:tcPr>
          <w:p w:rsidR="00553D8D" w:rsidRDefault="00553D8D" w:rsidP="00553D8D">
            <w:r>
              <w:t>Tilstede</w:t>
            </w:r>
          </w:p>
        </w:tc>
        <w:tc>
          <w:tcPr>
            <w:tcW w:w="8074" w:type="dxa"/>
          </w:tcPr>
          <w:p w:rsidR="00553D8D" w:rsidRDefault="00C22126" w:rsidP="005C1404">
            <w:r>
              <w:t xml:space="preserve">Arnfinn Kolstad, </w:t>
            </w:r>
            <w:r w:rsidR="004018DD">
              <w:t xml:space="preserve">Torbjørn Billing, </w:t>
            </w:r>
            <w:r>
              <w:t>Olav Jo</w:t>
            </w:r>
            <w:r w:rsidR="00894CBD">
              <w:t xml:space="preserve">han Dahlen, </w:t>
            </w:r>
            <w:r w:rsidR="00105189">
              <w:t xml:space="preserve">Jakob Simonhjell, </w:t>
            </w:r>
            <w:r w:rsidR="001C33CC">
              <w:t>Oskar A Kleven</w:t>
            </w:r>
            <w:r w:rsidR="00F35437">
              <w:t xml:space="preserve"> (Skype)</w:t>
            </w:r>
            <w:r w:rsidR="00F457D9">
              <w:t>, Siw-Therese Aarum, Ellen Langseth</w:t>
            </w:r>
          </w:p>
        </w:tc>
      </w:tr>
      <w:tr w:rsidR="00553D8D" w:rsidTr="00553D8D">
        <w:tc>
          <w:tcPr>
            <w:tcW w:w="988" w:type="dxa"/>
          </w:tcPr>
          <w:p w:rsidR="00553D8D" w:rsidRDefault="00553D8D" w:rsidP="00553D8D">
            <w:r>
              <w:t>Forfall</w:t>
            </w:r>
          </w:p>
        </w:tc>
        <w:tc>
          <w:tcPr>
            <w:tcW w:w="8074" w:type="dxa"/>
          </w:tcPr>
          <w:p w:rsidR="00553D8D" w:rsidRDefault="00547E22" w:rsidP="005C1404">
            <w:r>
              <w:t>Olivier Mueller</w:t>
            </w:r>
            <w:r w:rsidR="004018DD">
              <w:t>, Camilla Bernthon</w:t>
            </w:r>
            <w:r w:rsidR="005C1404">
              <w:t xml:space="preserve">, </w:t>
            </w:r>
            <w:r w:rsidR="00F457D9">
              <w:t>Even Flugstad, Hans Henrik Øvrebø,</w:t>
            </w:r>
          </w:p>
        </w:tc>
      </w:tr>
      <w:tr w:rsidR="00553D8D" w:rsidTr="00553D8D">
        <w:tc>
          <w:tcPr>
            <w:tcW w:w="988" w:type="dxa"/>
          </w:tcPr>
          <w:p w:rsidR="00553D8D" w:rsidRDefault="00553D8D" w:rsidP="00553D8D">
            <w:r>
              <w:t>Referent</w:t>
            </w:r>
          </w:p>
        </w:tc>
        <w:tc>
          <w:tcPr>
            <w:tcW w:w="8074" w:type="dxa"/>
          </w:tcPr>
          <w:p w:rsidR="00553D8D" w:rsidRDefault="00F457D9" w:rsidP="005C1404">
            <w:r>
              <w:t>Arnfinn</w:t>
            </w:r>
          </w:p>
        </w:tc>
      </w:tr>
    </w:tbl>
    <w:p w:rsidR="00AF2215" w:rsidRDefault="002245F5" w:rsidP="00AB7946">
      <w:pPr>
        <w:pStyle w:val="Overskrift1"/>
      </w:pPr>
      <w:r>
        <w:t>Referat</w:t>
      </w:r>
      <w:r w:rsidR="00553D8D">
        <w:t xml:space="preserve"> fra styremøte i Ski Idrettsråd</w:t>
      </w:r>
    </w:p>
    <w:p w:rsidR="008B128F" w:rsidRDefault="008B128F" w:rsidP="008B128F"/>
    <w:p w:rsidR="00F457D9" w:rsidRDefault="00F457D9" w:rsidP="005B7A23">
      <w:pPr>
        <w:rPr>
          <w:rFonts w:ascii="Arial" w:eastAsia="Times New Roman" w:hAnsi="Arial" w:cs="Arial"/>
          <w:b/>
          <w:color w:val="222222"/>
          <w:sz w:val="20"/>
          <w:szCs w:val="20"/>
          <w:lang w:eastAsia="nb-NO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lang w:eastAsia="nb-NO"/>
        </w:rPr>
        <w:t>Prioritering av anlegg</w:t>
      </w:r>
      <w:r w:rsidR="00F35437">
        <w:rPr>
          <w:rFonts w:ascii="Arial" w:eastAsia="Times New Roman" w:hAnsi="Arial" w:cs="Arial"/>
          <w:b/>
          <w:color w:val="222222"/>
          <w:sz w:val="20"/>
          <w:szCs w:val="20"/>
          <w:lang w:eastAsia="nb-NO"/>
        </w:rPr>
        <w:t xml:space="preserve"> for bevilgninger i 2019</w:t>
      </w:r>
    </w:p>
    <w:p w:rsidR="002927F5" w:rsidRDefault="002927F5" w:rsidP="005B7A23">
      <w:pPr>
        <w:rPr>
          <w:rFonts w:ascii="Arial" w:eastAsia="Times New Roman" w:hAnsi="Arial" w:cs="Arial"/>
          <w:b/>
          <w:color w:val="222222"/>
          <w:sz w:val="20"/>
          <w:szCs w:val="20"/>
          <w:lang w:eastAsia="nb-NO"/>
        </w:rPr>
      </w:pPr>
    </w:p>
    <w:p w:rsidR="00F457D9" w:rsidRDefault="00F457D9" w:rsidP="005B7A23">
      <w:pPr>
        <w:rPr>
          <w:rFonts w:ascii="Arial" w:eastAsia="Times New Roman" w:hAnsi="Arial" w:cs="Arial"/>
          <w:b/>
          <w:color w:val="222222"/>
          <w:sz w:val="20"/>
          <w:szCs w:val="20"/>
          <w:lang w:eastAsia="nb-NO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lang w:eastAsia="nb-NO"/>
        </w:rPr>
        <w:t>Vedtak</w:t>
      </w:r>
      <w:r w:rsidR="002927F5">
        <w:rPr>
          <w:rFonts w:ascii="Arial" w:eastAsia="Times New Roman" w:hAnsi="Arial" w:cs="Arial"/>
          <w:b/>
          <w:color w:val="222222"/>
          <w:sz w:val="20"/>
          <w:szCs w:val="20"/>
          <w:lang w:eastAsia="nb-NO"/>
        </w:rPr>
        <w:t>1</w:t>
      </w:r>
      <w:r>
        <w:rPr>
          <w:rFonts w:ascii="Arial" w:eastAsia="Times New Roman" w:hAnsi="Arial" w:cs="Arial"/>
          <w:b/>
          <w:color w:val="222222"/>
          <w:sz w:val="20"/>
          <w:szCs w:val="20"/>
          <w:lang w:eastAsia="nb-NO"/>
        </w:rPr>
        <w:t>:</w:t>
      </w:r>
    </w:p>
    <w:p w:rsidR="002927F5" w:rsidRDefault="00F457D9" w:rsidP="005B7A23">
      <w:pPr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nb-NO"/>
        </w:rPr>
        <w:t>Anlegg fordel</w:t>
      </w:r>
      <w:r w:rsidR="002927F5">
        <w:rPr>
          <w:rFonts w:ascii="Arial" w:eastAsia="Times New Roman" w:hAnsi="Arial" w:cs="Arial"/>
          <w:color w:val="222222"/>
          <w:sz w:val="20"/>
          <w:szCs w:val="20"/>
          <w:lang w:eastAsia="nb-NO"/>
        </w:rPr>
        <w:t xml:space="preserve">es i tre kategorier: </w:t>
      </w:r>
    </w:p>
    <w:p w:rsidR="002927F5" w:rsidRDefault="002927F5" w:rsidP="002927F5">
      <w:pPr>
        <w:pStyle w:val="Listeavsnitt"/>
        <w:numPr>
          <w:ilvl w:val="0"/>
          <w:numId w:val="22"/>
        </w:numPr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  <w:r w:rsidRPr="002927F5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Priorite</w:t>
      </w:r>
      <w:r>
        <w:rPr>
          <w:rFonts w:ascii="Arial" w:eastAsia="Times New Roman" w:hAnsi="Arial" w:cs="Arial"/>
          <w:color w:val="222222"/>
          <w:sz w:val="20"/>
          <w:szCs w:val="20"/>
          <w:lang w:eastAsia="nb-NO"/>
        </w:rPr>
        <w:t>rte prosjekter</w:t>
      </w:r>
      <w:r w:rsidR="00F35437">
        <w:rPr>
          <w:rFonts w:ascii="Arial" w:eastAsia="Times New Roman" w:hAnsi="Arial" w:cs="Arial"/>
          <w:color w:val="222222"/>
          <w:sz w:val="20"/>
          <w:szCs w:val="20"/>
          <w:lang w:eastAsia="nb-NO"/>
        </w:rPr>
        <w:t xml:space="preserve"> (A), herunder</w:t>
      </w:r>
    </w:p>
    <w:p w:rsidR="00F35437" w:rsidRDefault="00F35437" w:rsidP="00F35437">
      <w:pPr>
        <w:pStyle w:val="Listeavsnitt"/>
        <w:numPr>
          <w:ilvl w:val="1"/>
          <w:numId w:val="22"/>
        </w:numPr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nb-NO"/>
        </w:rPr>
        <w:t>Kunstgressbane på Siggerud</w:t>
      </w:r>
    </w:p>
    <w:p w:rsidR="00F35437" w:rsidRDefault="00F35437" w:rsidP="00F35437">
      <w:pPr>
        <w:pStyle w:val="Listeavsnitt"/>
        <w:numPr>
          <w:ilvl w:val="1"/>
          <w:numId w:val="22"/>
        </w:numPr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nb-NO"/>
        </w:rPr>
        <w:t>Flerbrukshall på Langhus</w:t>
      </w:r>
    </w:p>
    <w:p w:rsidR="00F35437" w:rsidRDefault="00F35437" w:rsidP="00F35437">
      <w:pPr>
        <w:pStyle w:val="Listeavsnitt"/>
        <w:numPr>
          <w:ilvl w:val="1"/>
          <w:numId w:val="22"/>
        </w:numPr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nb-NO"/>
        </w:rPr>
        <w:t>Klubbhus m garderober og treningsfasiliteter i Ski</w:t>
      </w:r>
    </w:p>
    <w:p w:rsidR="002927F5" w:rsidRDefault="002927F5" w:rsidP="002927F5">
      <w:pPr>
        <w:pStyle w:val="Listeavsnitt"/>
        <w:numPr>
          <w:ilvl w:val="0"/>
          <w:numId w:val="22"/>
        </w:numPr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nb-NO"/>
        </w:rPr>
        <w:t>Sekundærprosjekter</w:t>
      </w:r>
      <w:r w:rsidR="00F35437">
        <w:rPr>
          <w:rFonts w:ascii="Arial" w:eastAsia="Times New Roman" w:hAnsi="Arial" w:cs="Arial"/>
          <w:color w:val="222222"/>
          <w:sz w:val="20"/>
          <w:szCs w:val="20"/>
          <w:lang w:eastAsia="nb-NO"/>
        </w:rPr>
        <w:t xml:space="preserve"> (B)</w:t>
      </w:r>
    </w:p>
    <w:p w:rsidR="00F35437" w:rsidRDefault="00F35437" w:rsidP="00F35437">
      <w:pPr>
        <w:pStyle w:val="Listeavsnitt"/>
        <w:numPr>
          <w:ilvl w:val="1"/>
          <w:numId w:val="22"/>
        </w:numPr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nb-NO"/>
        </w:rPr>
        <w:t>Tennishall i Ski</w:t>
      </w:r>
    </w:p>
    <w:p w:rsidR="00F35437" w:rsidRDefault="00F35437" w:rsidP="00F35437">
      <w:pPr>
        <w:pStyle w:val="Listeavsnitt"/>
        <w:numPr>
          <w:ilvl w:val="1"/>
          <w:numId w:val="22"/>
        </w:numPr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nb-NO"/>
        </w:rPr>
        <w:t>Snuing av fotballbane og etablering av ekstra fotballbane på Langhus</w:t>
      </w:r>
    </w:p>
    <w:p w:rsidR="00F457D9" w:rsidRDefault="002927F5" w:rsidP="002927F5">
      <w:pPr>
        <w:pStyle w:val="Listeavsnitt"/>
        <w:numPr>
          <w:ilvl w:val="0"/>
          <w:numId w:val="22"/>
        </w:numPr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nb-NO"/>
        </w:rPr>
        <w:t>U</w:t>
      </w:r>
      <w:r w:rsidRPr="002927F5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prioritert, men støttet.</w:t>
      </w:r>
      <w:r w:rsidR="00512838">
        <w:rPr>
          <w:rFonts w:ascii="Arial" w:eastAsia="Times New Roman" w:hAnsi="Arial" w:cs="Arial"/>
          <w:color w:val="222222"/>
          <w:sz w:val="20"/>
          <w:szCs w:val="20"/>
          <w:lang w:eastAsia="nb-NO"/>
        </w:rPr>
        <w:t xml:space="preserve"> (C)</w:t>
      </w:r>
    </w:p>
    <w:p w:rsidR="00F35437" w:rsidRDefault="00F35437" w:rsidP="00F35437">
      <w:pPr>
        <w:pStyle w:val="Listeavsnitt"/>
        <w:numPr>
          <w:ilvl w:val="1"/>
          <w:numId w:val="22"/>
        </w:numPr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nb-NO"/>
        </w:rPr>
        <w:t>O-kart for Skimt</w:t>
      </w:r>
    </w:p>
    <w:p w:rsidR="00F35437" w:rsidRDefault="00F35437" w:rsidP="00F35437">
      <w:pPr>
        <w:pStyle w:val="Listeavsnitt"/>
        <w:numPr>
          <w:ilvl w:val="1"/>
          <w:numId w:val="22"/>
        </w:numPr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nb-NO"/>
        </w:rPr>
        <w:t>Klubbhus på Kråkstad</w:t>
      </w:r>
    </w:p>
    <w:p w:rsidR="00F35437" w:rsidRDefault="00F35437" w:rsidP="00F35437">
      <w:pPr>
        <w:pStyle w:val="Listeavsnitt"/>
        <w:numPr>
          <w:ilvl w:val="1"/>
          <w:numId w:val="22"/>
        </w:numPr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nb-NO"/>
        </w:rPr>
        <w:t>Videre utvikling av Idrettsparken i Ski, i tråd med masterplanen</w:t>
      </w:r>
    </w:p>
    <w:p w:rsidR="00F35437" w:rsidRDefault="00F35437" w:rsidP="00F35437">
      <w:pPr>
        <w:pStyle w:val="Listeavsnitt"/>
        <w:numPr>
          <w:ilvl w:val="1"/>
          <w:numId w:val="22"/>
        </w:numPr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nb-NO"/>
        </w:rPr>
        <w:t>Videre utvikling av Idrettsparken på Langhus, i tråd med gjeldende overordnede planer</w:t>
      </w:r>
    </w:p>
    <w:p w:rsidR="00F35437" w:rsidRDefault="00082491" w:rsidP="00F35437">
      <w:pPr>
        <w:pStyle w:val="Listeavsnitt"/>
        <w:numPr>
          <w:ilvl w:val="1"/>
          <w:numId w:val="22"/>
        </w:numPr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nb-NO"/>
        </w:rPr>
        <w:t>Drift og vedlikehold av samtlige idrettsanlegg</w:t>
      </w:r>
    </w:p>
    <w:p w:rsidR="00082491" w:rsidRDefault="00082491" w:rsidP="002927F5">
      <w:pPr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</w:p>
    <w:p w:rsidR="00082491" w:rsidRDefault="00082491" w:rsidP="002927F5">
      <w:pPr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nb-NO"/>
        </w:rPr>
        <w:t>Følgende anses som fullfinansiert og Idrettsrådet støtter opp om det videre arbeidet:</w:t>
      </w:r>
    </w:p>
    <w:p w:rsidR="00082491" w:rsidRDefault="00082491" w:rsidP="00AF2215">
      <w:pPr>
        <w:pStyle w:val="Listeavsnitt"/>
        <w:numPr>
          <w:ilvl w:val="0"/>
          <w:numId w:val="22"/>
        </w:numPr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  <w:r w:rsidRPr="00082491">
        <w:rPr>
          <w:rFonts w:ascii="Arial" w:eastAsia="Times New Roman" w:hAnsi="Arial" w:cs="Arial"/>
          <w:color w:val="222222"/>
          <w:sz w:val="20"/>
          <w:szCs w:val="20"/>
          <w:lang w:eastAsia="nb-NO"/>
        </w:rPr>
        <w:t xml:space="preserve">Motocrossbane i </w:t>
      </w:r>
      <w:proofErr w:type="spellStart"/>
      <w:r w:rsidRPr="00082491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Assurdalen</w:t>
      </w:r>
      <w:proofErr w:type="spellEnd"/>
      <w:r w:rsidRPr="00082491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, NMK Follo</w:t>
      </w:r>
    </w:p>
    <w:p w:rsidR="00082491" w:rsidRPr="00082491" w:rsidRDefault="00082491" w:rsidP="00AF2215">
      <w:pPr>
        <w:pStyle w:val="Listeavsnitt"/>
        <w:numPr>
          <w:ilvl w:val="0"/>
          <w:numId w:val="22"/>
        </w:numPr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nb-NO"/>
        </w:rPr>
        <w:t>Alpinanlegg i Trolldalen</w:t>
      </w:r>
    </w:p>
    <w:p w:rsidR="00082491" w:rsidRDefault="00082491" w:rsidP="002927F5">
      <w:pPr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</w:p>
    <w:p w:rsidR="002927F5" w:rsidRDefault="002927F5" w:rsidP="002927F5">
      <w:pPr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nb-NO"/>
        </w:rPr>
        <w:t>Enstemmig vedtatt.</w:t>
      </w:r>
    </w:p>
    <w:p w:rsidR="002927F5" w:rsidRDefault="002927F5" w:rsidP="002927F5">
      <w:pPr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</w:p>
    <w:p w:rsidR="002927F5" w:rsidRPr="002927F5" w:rsidRDefault="002927F5" w:rsidP="002927F5">
      <w:pPr>
        <w:rPr>
          <w:rFonts w:ascii="Arial" w:eastAsia="Times New Roman" w:hAnsi="Arial" w:cs="Arial"/>
          <w:b/>
          <w:color w:val="222222"/>
          <w:sz w:val="20"/>
          <w:szCs w:val="20"/>
          <w:lang w:eastAsia="nb-NO"/>
        </w:rPr>
      </w:pPr>
      <w:r w:rsidRPr="002927F5">
        <w:rPr>
          <w:rFonts w:ascii="Arial" w:eastAsia="Times New Roman" w:hAnsi="Arial" w:cs="Arial"/>
          <w:b/>
          <w:color w:val="222222"/>
          <w:sz w:val="20"/>
          <w:szCs w:val="20"/>
          <w:lang w:eastAsia="nb-NO"/>
        </w:rPr>
        <w:t>Vedtak2:</w:t>
      </w:r>
    </w:p>
    <w:p w:rsidR="002927F5" w:rsidRDefault="002927F5" w:rsidP="002927F5">
      <w:pPr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nb-NO"/>
        </w:rPr>
        <w:t>Prioriterte prosjekter gis en innbyrdes prioritet.</w:t>
      </w:r>
    </w:p>
    <w:p w:rsidR="002927F5" w:rsidRDefault="002927F5" w:rsidP="002927F5">
      <w:pPr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nb-NO"/>
        </w:rPr>
        <w:t>Vedtatt med 4 mot 3 stemmer.</w:t>
      </w:r>
    </w:p>
    <w:p w:rsidR="002927F5" w:rsidRDefault="00082491" w:rsidP="002927F5">
      <w:pPr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nb-NO"/>
        </w:rPr>
        <w:t>Mindretallets protokolltilførsel: De prioriterte prosjektene er svært ulike både i innhold, størrelse, kostnad, antall interessenter og annet. Det gir derfor liten mening å gi de en innbyrdes prioritering.</w:t>
      </w:r>
    </w:p>
    <w:p w:rsidR="00082491" w:rsidRDefault="00082491" w:rsidP="002927F5">
      <w:pPr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</w:p>
    <w:p w:rsidR="002927F5" w:rsidRPr="002927F5" w:rsidRDefault="002927F5" w:rsidP="002927F5">
      <w:pPr>
        <w:rPr>
          <w:rFonts w:ascii="Arial" w:eastAsia="Times New Roman" w:hAnsi="Arial" w:cs="Arial"/>
          <w:b/>
          <w:color w:val="222222"/>
          <w:sz w:val="20"/>
          <w:szCs w:val="20"/>
          <w:lang w:eastAsia="nb-NO"/>
        </w:rPr>
      </w:pPr>
      <w:r w:rsidRPr="002927F5">
        <w:rPr>
          <w:rFonts w:ascii="Arial" w:eastAsia="Times New Roman" w:hAnsi="Arial" w:cs="Arial"/>
          <w:b/>
          <w:color w:val="222222"/>
          <w:sz w:val="20"/>
          <w:szCs w:val="20"/>
          <w:lang w:eastAsia="nb-NO"/>
        </w:rPr>
        <w:t>Vedtak3:</w:t>
      </w:r>
    </w:p>
    <w:p w:rsidR="002927F5" w:rsidRDefault="002927F5" w:rsidP="002927F5">
      <w:pPr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nb-NO"/>
        </w:rPr>
        <w:t>Sekundærprosjekter og uprioriterte gis ikke en innbyrdes prioritet.</w:t>
      </w:r>
    </w:p>
    <w:p w:rsidR="002927F5" w:rsidRDefault="002927F5" w:rsidP="002927F5">
      <w:pPr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nb-NO"/>
        </w:rPr>
        <w:lastRenderedPageBreak/>
        <w:t>Enstemmig vedtatt.</w:t>
      </w:r>
    </w:p>
    <w:p w:rsidR="00F35437" w:rsidRDefault="00512838" w:rsidP="002927F5">
      <w:pPr>
        <w:rPr>
          <w:rFonts w:ascii="Arial" w:eastAsia="Times New Roman" w:hAnsi="Arial" w:cs="Arial"/>
          <w:b/>
          <w:color w:val="222222"/>
          <w:sz w:val="20"/>
          <w:szCs w:val="20"/>
          <w:lang w:eastAsia="nb-NO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lang w:eastAsia="nb-NO"/>
        </w:rPr>
        <w:t>Vedtak 4:</w:t>
      </w:r>
    </w:p>
    <w:p w:rsidR="00512838" w:rsidRDefault="00512838" w:rsidP="00512838">
      <w:pPr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  <w:r w:rsidRPr="00512838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Innbyrdes prioritering av prioriterte prosjekter</w:t>
      </w:r>
      <w:r>
        <w:rPr>
          <w:rFonts w:ascii="Arial" w:eastAsia="Times New Roman" w:hAnsi="Arial" w:cs="Arial"/>
          <w:color w:val="222222"/>
          <w:sz w:val="20"/>
          <w:szCs w:val="20"/>
          <w:lang w:eastAsia="nb-NO"/>
        </w:rPr>
        <w:t>. Vedtak først på pri1, deretter pri2 og pri3.</w:t>
      </w:r>
    </w:p>
    <w:p w:rsidR="00512838" w:rsidRDefault="00512838" w:rsidP="00512838">
      <w:pPr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nb-NO"/>
        </w:rPr>
        <w:t>Pri 1: Flerbrukshall på Langhus, 4 mot 3 stemmer</w:t>
      </w:r>
    </w:p>
    <w:p w:rsidR="00512838" w:rsidRDefault="00512838" w:rsidP="00512838">
      <w:pPr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nb-NO"/>
        </w:rPr>
        <w:t>Pri 2: Siggerud kunstgressbane. Enstemmig</w:t>
      </w:r>
    </w:p>
    <w:p w:rsidR="00512838" w:rsidRPr="00512838" w:rsidRDefault="00512838" w:rsidP="00512838">
      <w:pPr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nb-NO"/>
        </w:rPr>
        <w:t>Pri 3: Klubbhus i Ski Idrettspark. Enstemmig</w:t>
      </w:r>
    </w:p>
    <w:p w:rsidR="00913B2F" w:rsidRDefault="00913B2F">
      <w:pPr>
        <w:rPr>
          <w:rFonts w:ascii="Arial" w:eastAsia="Times New Roman" w:hAnsi="Arial" w:cs="Arial"/>
          <w:b/>
          <w:color w:val="222222"/>
          <w:sz w:val="20"/>
          <w:szCs w:val="20"/>
          <w:lang w:eastAsia="nb-NO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lang w:eastAsia="nb-NO"/>
        </w:rPr>
        <w:br w:type="page"/>
      </w:r>
    </w:p>
    <w:p w:rsidR="00913B2F" w:rsidRDefault="00913B2F">
      <w:pPr>
        <w:rPr>
          <w:rFonts w:ascii="Arial" w:eastAsia="Times New Roman" w:hAnsi="Arial" w:cs="Arial"/>
          <w:b/>
          <w:color w:val="222222"/>
          <w:sz w:val="20"/>
          <w:szCs w:val="20"/>
          <w:lang w:eastAsia="nb-NO"/>
        </w:rPr>
      </w:pPr>
    </w:p>
    <w:p w:rsidR="00B72723" w:rsidRDefault="00913B2F">
      <w:pPr>
        <w:rPr>
          <w:rFonts w:ascii="Arial" w:eastAsia="Times New Roman" w:hAnsi="Arial" w:cs="Arial"/>
          <w:b/>
          <w:color w:val="222222"/>
          <w:sz w:val="20"/>
          <w:szCs w:val="20"/>
          <w:lang w:eastAsia="nb-NO"/>
        </w:rPr>
      </w:pPr>
      <w:bookmarkStart w:id="1" w:name="_Hlk528911419"/>
      <w:r>
        <w:rPr>
          <w:rFonts w:ascii="Arial" w:eastAsia="Times New Roman" w:hAnsi="Arial" w:cs="Arial"/>
          <w:b/>
          <w:color w:val="222222"/>
          <w:sz w:val="20"/>
          <w:szCs w:val="20"/>
          <w:lang w:eastAsia="nb-NO"/>
        </w:rPr>
        <w:t>Idrettsrådets innstilling til kommunestyrets budsjettbehandling for 2019.</w:t>
      </w:r>
    </w:p>
    <w:p w:rsidR="00913B2F" w:rsidRPr="00913B2F" w:rsidRDefault="00913B2F">
      <w:pPr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</w:p>
    <w:p w:rsidR="00913B2F" w:rsidRPr="00913B2F" w:rsidRDefault="00913B2F">
      <w:pPr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  <w:r w:rsidRPr="00913B2F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Prosessen har vært som følger</w:t>
      </w:r>
    </w:p>
    <w:p w:rsidR="00913B2F" w:rsidRDefault="00913B2F" w:rsidP="00913B2F">
      <w:pPr>
        <w:pStyle w:val="Listeavsnitt"/>
        <w:numPr>
          <w:ilvl w:val="0"/>
          <w:numId w:val="24"/>
        </w:numPr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  <w:r w:rsidRPr="00913B2F">
        <w:rPr>
          <w:rFonts w:ascii="Arial" w:eastAsia="Times New Roman" w:hAnsi="Arial" w:cs="Arial"/>
          <w:color w:val="222222"/>
          <w:sz w:val="20"/>
          <w:szCs w:val="20"/>
          <w:lang w:eastAsia="nb-NO"/>
        </w:rPr>
        <w:t xml:space="preserve">Alle </w:t>
      </w:r>
      <w:r>
        <w:rPr>
          <w:rFonts w:ascii="Arial" w:eastAsia="Times New Roman" w:hAnsi="Arial" w:cs="Arial"/>
          <w:color w:val="222222"/>
          <w:sz w:val="20"/>
          <w:szCs w:val="20"/>
          <w:lang w:eastAsia="nb-NO"/>
        </w:rPr>
        <w:t>Idrettslagene i kommunen fikk anledning til å fremme sine investeringsforslag i Idrettsrådets medlemsmøte 30. oktober.</w:t>
      </w:r>
    </w:p>
    <w:p w:rsidR="00A509F1" w:rsidRDefault="00A509F1" w:rsidP="00913B2F">
      <w:pPr>
        <w:pStyle w:val="Listeavsnitt"/>
        <w:numPr>
          <w:ilvl w:val="0"/>
          <w:numId w:val="24"/>
        </w:numPr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nb-NO"/>
        </w:rPr>
        <w:t>I møte ble presentert 7 prosjekter.</w:t>
      </w:r>
    </w:p>
    <w:p w:rsidR="00A509F1" w:rsidRDefault="00A509F1" w:rsidP="00913B2F">
      <w:pPr>
        <w:pStyle w:val="Listeavsnitt"/>
        <w:numPr>
          <w:ilvl w:val="0"/>
          <w:numId w:val="24"/>
        </w:numPr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nb-NO"/>
        </w:rPr>
        <w:t>Idrettsrådet har hensyntatt disse samt foreli</w:t>
      </w:r>
      <w:r w:rsidR="00AF2215">
        <w:rPr>
          <w:rFonts w:ascii="Arial" w:eastAsia="Times New Roman" w:hAnsi="Arial" w:cs="Arial"/>
          <w:color w:val="222222"/>
          <w:sz w:val="20"/>
          <w:szCs w:val="20"/>
          <w:lang w:eastAsia="nb-NO"/>
        </w:rPr>
        <w:t xml:space="preserve">ggende handlingsplan (vedtatt i </w:t>
      </w:r>
      <w:r>
        <w:rPr>
          <w:rFonts w:ascii="Arial" w:eastAsia="Times New Roman" w:hAnsi="Arial" w:cs="Arial"/>
          <w:color w:val="222222"/>
          <w:sz w:val="20"/>
          <w:szCs w:val="20"/>
          <w:lang w:eastAsia="nb-NO"/>
        </w:rPr>
        <w:t>årsmøte</w:t>
      </w:r>
      <w:r w:rsidR="00AF2215">
        <w:rPr>
          <w:rFonts w:ascii="Arial" w:eastAsia="Times New Roman" w:hAnsi="Arial" w:cs="Arial"/>
          <w:color w:val="222222"/>
          <w:sz w:val="20"/>
          <w:szCs w:val="20"/>
          <w:lang w:eastAsia="nb-NO"/>
        </w:rPr>
        <w:t xml:space="preserve"> 8/5-2018</w:t>
      </w:r>
      <w:r>
        <w:rPr>
          <w:rFonts w:ascii="Arial" w:eastAsia="Times New Roman" w:hAnsi="Arial" w:cs="Arial"/>
          <w:color w:val="222222"/>
          <w:sz w:val="20"/>
          <w:szCs w:val="20"/>
          <w:lang w:eastAsia="nb-NO"/>
        </w:rPr>
        <w:t>)</w:t>
      </w:r>
    </w:p>
    <w:p w:rsidR="00913B2F" w:rsidRDefault="00913B2F" w:rsidP="00913B2F">
      <w:pPr>
        <w:pStyle w:val="Listeavsnitt"/>
        <w:numPr>
          <w:ilvl w:val="0"/>
          <w:numId w:val="24"/>
        </w:numPr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nb-NO"/>
        </w:rPr>
        <w:t>Idrettsrådets styre hadde sitt prioriteringsmøte 1/11 2018</w:t>
      </w:r>
    </w:p>
    <w:p w:rsidR="00913B2F" w:rsidRDefault="00913B2F" w:rsidP="00913B2F">
      <w:pPr>
        <w:pStyle w:val="Listeavsnitt"/>
        <w:numPr>
          <w:ilvl w:val="0"/>
          <w:numId w:val="24"/>
        </w:numPr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nb-NO"/>
        </w:rPr>
        <w:t>I møte</w:t>
      </w:r>
      <w:r w:rsidR="00191A6A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t</w:t>
      </w:r>
      <w:r>
        <w:rPr>
          <w:rFonts w:ascii="Arial" w:eastAsia="Times New Roman" w:hAnsi="Arial" w:cs="Arial"/>
          <w:color w:val="222222"/>
          <w:sz w:val="20"/>
          <w:szCs w:val="20"/>
          <w:lang w:eastAsia="nb-NO"/>
        </w:rPr>
        <w:t xml:space="preserve"> ble besluttet å kategorisere prosjektene i tre kategorier</w:t>
      </w:r>
    </w:p>
    <w:p w:rsidR="00913B2F" w:rsidRDefault="00913B2F" w:rsidP="00913B2F">
      <w:pPr>
        <w:pStyle w:val="Listeavsnitt"/>
        <w:numPr>
          <w:ilvl w:val="0"/>
          <w:numId w:val="25"/>
        </w:numPr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nb-NO"/>
        </w:rPr>
        <w:t>Prioriterte prosjekter</w:t>
      </w:r>
    </w:p>
    <w:p w:rsidR="00913B2F" w:rsidRDefault="00913B2F" w:rsidP="00913B2F">
      <w:pPr>
        <w:pStyle w:val="Listeavsnitt"/>
        <w:numPr>
          <w:ilvl w:val="0"/>
          <w:numId w:val="25"/>
        </w:numPr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nb-NO"/>
        </w:rPr>
        <w:t>Sekundærprosjekter</w:t>
      </w:r>
    </w:p>
    <w:p w:rsidR="00913B2F" w:rsidRDefault="00913B2F" w:rsidP="00913B2F">
      <w:pPr>
        <w:pStyle w:val="Listeavsnitt"/>
        <w:numPr>
          <w:ilvl w:val="0"/>
          <w:numId w:val="25"/>
        </w:numPr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nb-NO"/>
        </w:rPr>
        <w:t>Uprioritert</w:t>
      </w:r>
    </w:p>
    <w:p w:rsidR="00646874" w:rsidRDefault="00B94C5F" w:rsidP="00B94C5F">
      <w:pPr>
        <w:pStyle w:val="Listeavsnitt"/>
        <w:numPr>
          <w:ilvl w:val="0"/>
          <w:numId w:val="24"/>
        </w:numPr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nb-NO"/>
        </w:rPr>
        <w:t>I samme møtet ble besluttet med 4 mot 3 stemmer å prioritere innbyrdes blant de prioriterte prosjektene.</w:t>
      </w:r>
    </w:p>
    <w:p w:rsidR="00B94C5F" w:rsidRDefault="00B94C5F" w:rsidP="00A509F1">
      <w:pPr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nb-NO"/>
        </w:rPr>
        <w:t xml:space="preserve">Listen under viser resultatet av diskusjonen. </w:t>
      </w:r>
    </w:p>
    <w:p w:rsidR="00A509F1" w:rsidRDefault="00A509F1" w:rsidP="00A509F1">
      <w:pPr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</w:p>
    <w:p w:rsidR="00A509F1" w:rsidRDefault="00A509F1" w:rsidP="00A509F1">
      <w:pPr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nb-NO"/>
        </w:rPr>
        <w:t>Mvh Arnfinn</w:t>
      </w:r>
    </w:p>
    <w:p w:rsidR="00B94C5F" w:rsidRPr="00B94C5F" w:rsidRDefault="00A509F1" w:rsidP="00B94C5F">
      <w:pPr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nb-NO"/>
        </w:rPr>
        <w:t>For Ski Idrettsråd,</w:t>
      </w:r>
    </w:p>
    <w:p w:rsidR="00B94C5F" w:rsidRDefault="00B94C5F" w:rsidP="00B94C5F">
      <w:pPr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</w:p>
    <w:bookmarkEnd w:id="1"/>
    <w:p w:rsidR="00B94C5F" w:rsidRDefault="00B94C5F" w:rsidP="00B94C5F">
      <w:pPr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</w:p>
    <w:p w:rsidR="00B94C5F" w:rsidRPr="00B94C5F" w:rsidRDefault="00B94C5F" w:rsidP="00B94C5F">
      <w:pPr>
        <w:rPr>
          <w:rFonts w:ascii="Arial" w:eastAsia="Times New Roman" w:hAnsi="Arial" w:cs="Arial"/>
          <w:color w:val="222222"/>
          <w:sz w:val="20"/>
          <w:szCs w:val="20"/>
          <w:lang w:eastAsia="nb-NO"/>
        </w:rPr>
        <w:sectPr w:rsidR="00B94C5F" w:rsidRPr="00B94C5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12838" w:rsidRDefault="00512838">
      <w:pPr>
        <w:rPr>
          <w:rFonts w:ascii="Arial" w:eastAsia="Times New Roman" w:hAnsi="Arial" w:cs="Arial"/>
          <w:b/>
          <w:color w:val="222222"/>
          <w:sz w:val="20"/>
          <w:szCs w:val="20"/>
          <w:lang w:eastAsia="nb-NO"/>
        </w:rPr>
      </w:pPr>
    </w:p>
    <w:p w:rsidR="00512838" w:rsidRDefault="00512838" w:rsidP="002927F5">
      <w:pPr>
        <w:rPr>
          <w:rFonts w:ascii="Arial" w:eastAsia="Times New Roman" w:hAnsi="Arial" w:cs="Arial"/>
          <w:b/>
          <w:color w:val="222222"/>
          <w:sz w:val="20"/>
          <w:szCs w:val="20"/>
          <w:lang w:eastAsia="nb-NO"/>
        </w:rPr>
      </w:pPr>
    </w:p>
    <w:p w:rsidR="00082491" w:rsidRDefault="00082491" w:rsidP="002927F5">
      <w:pPr>
        <w:rPr>
          <w:rFonts w:ascii="Arial" w:eastAsia="Times New Roman" w:hAnsi="Arial" w:cs="Arial"/>
          <w:b/>
          <w:color w:val="222222"/>
          <w:sz w:val="20"/>
          <w:szCs w:val="20"/>
          <w:lang w:eastAsia="nb-NO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lang w:eastAsia="nb-NO"/>
        </w:rPr>
        <w:t xml:space="preserve">Idrettsrådets innstilling til Ski kommune </w:t>
      </w:r>
      <w:r w:rsidR="00512838">
        <w:rPr>
          <w:rFonts w:ascii="Arial" w:eastAsia="Times New Roman" w:hAnsi="Arial" w:cs="Arial"/>
          <w:b/>
          <w:color w:val="222222"/>
          <w:sz w:val="20"/>
          <w:szCs w:val="20"/>
          <w:lang w:eastAsia="nb-NO"/>
        </w:rPr>
        <w:t xml:space="preserve">for bevilgninger i 2019 budsjettet </w:t>
      </w:r>
      <w:r>
        <w:rPr>
          <w:rFonts w:ascii="Arial" w:eastAsia="Times New Roman" w:hAnsi="Arial" w:cs="Arial"/>
          <w:b/>
          <w:color w:val="222222"/>
          <w:sz w:val="20"/>
          <w:szCs w:val="20"/>
          <w:lang w:eastAsia="nb-NO"/>
        </w:rPr>
        <w:t>blir da som følger</w:t>
      </w:r>
      <w:r w:rsidR="00512838">
        <w:rPr>
          <w:rFonts w:ascii="Arial" w:eastAsia="Times New Roman" w:hAnsi="Arial" w:cs="Arial"/>
          <w:b/>
          <w:color w:val="222222"/>
          <w:sz w:val="20"/>
          <w:szCs w:val="20"/>
          <w:lang w:eastAsia="nb-NO"/>
        </w:rPr>
        <w:t>:</w:t>
      </w:r>
    </w:p>
    <w:tbl>
      <w:tblPr>
        <w:tblStyle w:val="Tabellrutenett"/>
        <w:tblW w:w="14175" w:type="dxa"/>
        <w:tblLook w:val="04A0" w:firstRow="1" w:lastRow="0" w:firstColumn="1" w:lastColumn="0" w:noHBand="0" w:noVBand="1"/>
      </w:tblPr>
      <w:tblGrid>
        <w:gridCol w:w="1191"/>
        <w:gridCol w:w="1176"/>
        <w:gridCol w:w="3298"/>
        <w:gridCol w:w="3402"/>
        <w:gridCol w:w="5108"/>
      </w:tblGrid>
      <w:tr w:rsidR="00B72723" w:rsidTr="00913B2F">
        <w:tc>
          <w:tcPr>
            <w:tcW w:w="1191" w:type="dxa"/>
          </w:tcPr>
          <w:p w:rsidR="00B72723" w:rsidRDefault="00B72723" w:rsidP="00512838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nb-NO"/>
              </w:rPr>
            </w:pPr>
            <w:bookmarkStart w:id="2" w:name="_Hlk528911486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nb-NO"/>
              </w:rPr>
              <w:t>Kategori</w:t>
            </w:r>
          </w:p>
        </w:tc>
        <w:tc>
          <w:tcPr>
            <w:tcW w:w="1176" w:type="dxa"/>
          </w:tcPr>
          <w:p w:rsidR="00B72723" w:rsidRDefault="00B72723" w:rsidP="00512838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nb-NO"/>
              </w:rPr>
              <w:t>Innbyrdes</w:t>
            </w:r>
          </w:p>
          <w:p w:rsidR="00B72723" w:rsidRDefault="00B72723" w:rsidP="00512838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nb-NO"/>
              </w:rPr>
              <w:t>prioritet</w:t>
            </w:r>
          </w:p>
        </w:tc>
        <w:tc>
          <w:tcPr>
            <w:tcW w:w="3298" w:type="dxa"/>
          </w:tcPr>
          <w:p w:rsidR="00B72723" w:rsidRDefault="00B72723" w:rsidP="002927F5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nb-NO"/>
              </w:rPr>
              <w:t>Prosjekt</w:t>
            </w:r>
          </w:p>
        </w:tc>
        <w:tc>
          <w:tcPr>
            <w:tcW w:w="3402" w:type="dxa"/>
          </w:tcPr>
          <w:p w:rsidR="00B72723" w:rsidRDefault="00B72723" w:rsidP="002927F5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nb-NO"/>
              </w:rPr>
              <w:t>Kort beskrivelse</w:t>
            </w:r>
          </w:p>
        </w:tc>
        <w:tc>
          <w:tcPr>
            <w:tcW w:w="5108" w:type="dxa"/>
          </w:tcPr>
          <w:p w:rsidR="00B72723" w:rsidRDefault="00A509F1" w:rsidP="002927F5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nb-NO"/>
              </w:rPr>
              <w:t>Begrunnelse – viktigste punkter</w:t>
            </w:r>
          </w:p>
        </w:tc>
      </w:tr>
      <w:tr w:rsidR="00B72723" w:rsidTr="00913B2F">
        <w:tc>
          <w:tcPr>
            <w:tcW w:w="1191" w:type="dxa"/>
          </w:tcPr>
          <w:p w:rsidR="00B72723" w:rsidRDefault="00B72723" w:rsidP="00512838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nb-NO"/>
              </w:rPr>
              <w:t>A</w:t>
            </w:r>
          </w:p>
        </w:tc>
        <w:tc>
          <w:tcPr>
            <w:tcW w:w="1176" w:type="dxa"/>
          </w:tcPr>
          <w:p w:rsidR="00B72723" w:rsidRDefault="00B72723" w:rsidP="00512838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298" w:type="dxa"/>
          </w:tcPr>
          <w:p w:rsidR="00B72723" w:rsidRDefault="00B72723" w:rsidP="002927F5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nb-NO"/>
              </w:rPr>
              <w:t>Flerbrukshall på Langhus</w:t>
            </w:r>
          </w:p>
        </w:tc>
        <w:tc>
          <w:tcPr>
            <w:tcW w:w="3402" w:type="dxa"/>
          </w:tcPr>
          <w:p w:rsidR="00B72723" w:rsidRDefault="00B72723" w:rsidP="002927F5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nb-NO"/>
              </w:rPr>
              <w:t>Flerbrukshall i forlengelse av svømmehallen. Anbefales videre sett i sammenheng med prosjekt for vending av fotballbane og ekstra fotballbane (kategori B pros</w:t>
            </w:r>
            <w:r w:rsidR="00BE76C5">
              <w:rPr>
                <w:rFonts w:ascii="Arial" w:eastAsia="Times New Roman" w:hAnsi="Arial" w:cs="Arial"/>
                <w:color w:val="222222"/>
                <w:sz w:val="20"/>
                <w:szCs w:val="20"/>
                <w:lang w:eastAsia="nb-NO"/>
              </w:rPr>
              <w:t>j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nb-NO"/>
              </w:rPr>
              <w:t>ekt)</w:t>
            </w:r>
          </w:p>
        </w:tc>
        <w:tc>
          <w:tcPr>
            <w:tcW w:w="5108" w:type="dxa"/>
          </w:tcPr>
          <w:p w:rsidR="00B72723" w:rsidRDefault="00B72723" w:rsidP="002927F5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nb-NO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nb-NO"/>
              </w:rPr>
              <w:t>Turntilbud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nb-NO"/>
              </w:rPr>
              <w:t xml:space="preserve"> i gymsal bortfaller 1/1-2022. </w:t>
            </w:r>
          </w:p>
          <w:p w:rsidR="00B72723" w:rsidRDefault="00B72723" w:rsidP="002927F5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nb-NO"/>
              </w:rPr>
              <w:t xml:space="preserve">Det er et tidligere vedtak i kommunestyret at dette skal erstattes. </w:t>
            </w:r>
          </w:p>
        </w:tc>
      </w:tr>
      <w:tr w:rsidR="00B72723" w:rsidTr="00913B2F">
        <w:tc>
          <w:tcPr>
            <w:tcW w:w="1191" w:type="dxa"/>
          </w:tcPr>
          <w:p w:rsidR="00B72723" w:rsidRDefault="00B72723" w:rsidP="00512838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nb-NO"/>
              </w:rPr>
              <w:t>A</w:t>
            </w:r>
          </w:p>
        </w:tc>
        <w:tc>
          <w:tcPr>
            <w:tcW w:w="1176" w:type="dxa"/>
          </w:tcPr>
          <w:p w:rsidR="00B72723" w:rsidRDefault="00B72723" w:rsidP="00512838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298" w:type="dxa"/>
          </w:tcPr>
          <w:p w:rsidR="00B72723" w:rsidRDefault="00B72723" w:rsidP="002927F5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nb-NO"/>
              </w:rPr>
              <w:t>Kunstgressbane på Siggerud</w:t>
            </w:r>
          </w:p>
        </w:tc>
        <w:tc>
          <w:tcPr>
            <w:tcW w:w="3402" w:type="dxa"/>
          </w:tcPr>
          <w:p w:rsidR="00B72723" w:rsidRDefault="00BE76C5" w:rsidP="002927F5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nb-NO"/>
              </w:rPr>
              <w:t xml:space="preserve">Etablering </w:t>
            </w:r>
            <w:r w:rsidR="00C66673">
              <w:rPr>
                <w:rFonts w:ascii="Arial" w:eastAsia="Times New Roman" w:hAnsi="Arial" w:cs="Arial"/>
                <w:color w:val="222222"/>
                <w:sz w:val="20"/>
                <w:szCs w:val="20"/>
                <w:lang w:eastAsia="nb-NO"/>
              </w:rPr>
              <w:t>av kunstgressbane på Siggerud.</w:t>
            </w:r>
          </w:p>
        </w:tc>
        <w:tc>
          <w:tcPr>
            <w:tcW w:w="5108" w:type="dxa"/>
          </w:tcPr>
          <w:p w:rsidR="00B72723" w:rsidRDefault="00BE76C5" w:rsidP="002927F5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nb-NO"/>
              </w:rPr>
              <w:t xml:space="preserve">Fra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nb-NO"/>
              </w:rPr>
              <w:t>ca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nb-NO"/>
              </w:rPr>
              <w:t xml:space="preserve"> 12 år skal kamper spilles på 9’er bane. </w:t>
            </w:r>
            <w:r w:rsidR="00C66673">
              <w:rPr>
                <w:rFonts w:ascii="Arial" w:eastAsia="Times New Roman" w:hAnsi="Arial" w:cs="Arial"/>
                <w:color w:val="222222"/>
                <w:sz w:val="20"/>
                <w:szCs w:val="20"/>
                <w:lang w:eastAsia="nb-NO"/>
              </w:rPr>
              <w:t xml:space="preserve">Disse kampene har frem til nå blitt spilt på Langhus.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nb-NO"/>
              </w:rPr>
              <w:t>Siggerud har med andre ord ingen hjemmebane. Dette anses som viktig for å holde ungdommen i idretten.</w:t>
            </w:r>
          </w:p>
        </w:tc>
      </w:tr>
      <w:tr w:rsidR="00B72723" w:rsidTr="00913B2F">
        <w:tc>
          <w:tcPr>
            <w:tcW w:w="1191" w:type="dxa"/>
          </w:tcPr>
          <w:p w:rsidR="00B72723" w:rsidRDefault="00B72723" w:rsidP="00512838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nb-NO"/>
              </w:rPr>
              <w:t>A</w:t>
            </w:r>
          </w:p>
        </w:tc>
        <w:tc>
          <w:tcPr>
            <w:tcW w:w="1176" w:type="dxa"/>
          </w:tcPr>
          <w:p w:rsidR="00B72723" w:rsidRDefault="00B72723" w:rsidP="00512838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298" w:type="dxa"/>
          </w:tcPr>
          <w:p w:rsidR="00B72723" w:rsidRDefault="00B72723" w:rsidP="002927F5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nb-NO"/>
              </w:rPr>
              <w:t>Klubbhus med garderober i Ski</w:t>
            </w:r>
          </w:p>
        </w:tc>
        <w:tc>
          <w:tcPr>
            <w:tcW w:w="3402" w:type="dxa"/>
          </w:tcPr>
          <w:p w:rsidR="00B72723" w:rsidRDefault="00BE76C5" w:rsidP="002927F5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nb-NO"/>
              </w:rPr>
              <w:t>Klubbhus i Ski Idrettspark. Inkludert bl.a. garderober for uteidrettene, fasiliteter for bryting / kampsport, garasje for kommunens tekniske utstyr</w:t>
            </w:r>
          </w:p>
          <w:p w:rsidR="00C66673" w:rsidRDefault="00C66673" w:rsidP="002927F5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nb-NO"/>
              </w:rPr>
              <w:t>Anbefales sett i sammenheng med prosjekt for Tennisfasiliteter i Ski (kategori B prosjekt)</w:t>
            </w:r>
          </w:p>
        </w:tc>
        <w:tc>
          <w:tcPr>
            <w:tcW w:w="5108" w:type="dxa"/>
          </w:tcPr>
          <w:p w:rsidR="00C66673" w:rsidRDefault="00C66673" w:rsidP="002927F5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nb-NO"/>
              </w:rPr>
              <w:t xml:space="preserve">Skrikende behov for garderobefasiliteter for uteidrettene. P.t. </w:t>
            </w:r>
            <w:r w:rsidR="00A509F1">
              <w:rPr>
                <w:rFonts w:ascii="Arial" w:eastAsia="Times New Roman" w:hAnsi="Arial" w:cs="Arial"/>
                <w:color w:val="222222"/>
                <w:sz w:val="20"/>
                <w:szCs w:val="20"/>
                <w:lang w:eastAsia="nb-NO"/>
              </w:rPr>
              <w:t xml:space="preserve">kun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nb-NO"/>
              </w:rPr>
              <w:t>2 garderober</w:t>
            </w:r>
            <w:r w:rsidR="00A509F1">
              <w:rPr>
                <w:rFonts w:ascii="Arial" w:eastAsia="Times New Roman" w:hAnsi="Arial" w:cs="Arial"/>
                <w:color w:val="222222"/>
                <w:sz w:val="20"/>
                <w:szCs w:val="20"/>
                <w:lang w:eastAsia="nb-NO"/>
              </w:rPr>
              <w:t xml:space="preserve"> på 60 lag. Anses også som et viktig element i øke kvinnefotballen.</w:t>
            </w:r>
          </w:p>
          <w:p w:rsidR="00A509F1" w:rsidRDefault="00A509F1" w:rsidP="002927F5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nb-NO"/>
              </w:rPr>
            </w:pPr>
          </w:p>
          <w:p w:rsidR="00B72723" w:rsidRDefault="00A509F1" w:rsidP="002927F5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nb-NO"/>
              </w:rPr>
              <w:t>Bryting trekker en del ungdom som faller utenfor andre idretter. Fast lokasjon for bryting i Ski er høyt etterspurt.</w:t>
            </w:r>
          </w:p>
          <w:p w:rsidR="00A509F1" w:rsidRDefault="00A509F1" w:rsidP="002927F5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nb-NO"/>
              </w:rPr>
            </w:pPr>
          </w:p>
        </w:tc>
      </w:tr>
      <w:tr w:rsidR="00B72723" w:rsidTr="00913B2F">
        <w:tc>
          <w:tcPr>
            <w:tcW w:w="1191" w:type="dxa"/>
          </w:tcPr>
          <w:p w:rsidR="00B72723" w:rsidRDefault="00B72723" w:rsidP="00512838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nb-NO"/>
              </w:rPr>
              <w:t>B</w:t>
            </w:r>
          </w:p>
        </w:tc>
        <w:tc>
          <w:tcPr>
            <w:tcW w:w="1176" w:type="dxa"/>
          </w:tcPr>
          <w:p w:rsidR="00B72723" w:rsidRDefault="00BF3462" w:rsidP="00512838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nb-NO"/>
              </w:rPr>
              <w:t>-</w:t>
            </w:r>
          </w:p>
        </w:tc>
        <w:tc>
          <w:tcPr>
            <w:tcW w:w="3298" w:type="dxa"/>
          </w:tcPr>
          <w:p w:rsidR="00B72723" w:rsidRDefault="00BF3462" w:rsidP="002927F5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nb-NO"/>
              </w:rPr>
              <w:t>Tennisfasiliteter i Ski</w:t>
            </w:r>
          </w:p>
        </w:tc>
        <w:tc>
          <w:tcPr>
            <w:tcW w:w="3402" w:type="dxa"/>
          </w:tcPr>
          <w:p w:rsidR="00B72723" w:rsidRDefault="00C66673" w:rsidP="002927F5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nb-NO"/>
              </w:rPr>
              <w:t>Tennishall, garderobe, møterom / klubbfasiliteter.</w:t>
            </w:r>
          </w:p>
        </w:tc>
        <w:tc>
          <w:tcPr>
            <w:tcW w:w="5108" w:type="dxa"/>
          </w:tcPr>
          <w:p w:rsidR="00B72723" w:rsidRDefault="00C66673" w:rsidP="002927F5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nb-NO"/>
              </w:rPr>
              <w:t>Det er p.t. kun 1 innendørs tennisbane i Ski. For å styr</w:t>
            </w:r>
            <w:r w:rsidR="00A509F1">
              <w:rPr>
                <w:rFonts w:ascii="Arial" w:eastAsia="Times New Roman" w:hAnsi="Arial" w:cs="Arial"/>
                <w:color w:val="222222"/>
                <w:sz w:val="20"/>
                <w:szCs w:val="20"/>
                <w:lang w:eastAsia="nb-NO"/>
              </w:rPr>
              <w:t xml:space="preserve">ke tennis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nb-NO"/>
              </w:rPr>
              <w:t>som helårsidrett, spesielt i et folke</w:t>
            </w:r>
            <w:r w:rsidR="00A509F1">
              <w:rPr>
                <w:rFonts w:ascii="Arial" w:eastAsia="Times New Roman" w:hAnsi="Arial" w:cs="Arial"/>
                <w:color w:val="222222"/>
                <w:sz w:val="20"/>
                <w:szCs w:val="20"/>
                <w:lang w:eastAsia="nb-NO"/>
              </w:rPr>
              <w:softHyphen/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nb-NO"/>
              </w:rPr>
              <w:t xml:space="preserve">helseperspektiv </w:t>
            </w:r>
            <w:r w:rsidR="00A509F1">
              <w:rPr>
                <w:rFonts w:ascii="Arial" w:eastAsia="Times New Roman" w:hAnsi="Arial" w:cs="Arial"/>
                <w:color w:val="222222"/>
                <w:sz w:val="20"/>
                <w:szCs w:val="20"/>
                <w:lang w:eastAsia="nb-NO"/>
              </w:rPr>
              <w:t xml:space="preserve">(bl.a. mange svært voksne mosjonister som medlemmer)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nb-NO"/>
              </w:rPr>
              <w:t xml:space="preserve">er utvidede fasiliteter </w:t>
            </w:r>
            <w:r w:rsidR="00A509F1">
              <w:rPr>
                <w:rFonts w:ascii="Arial" w:eastAsia="Times New Roman" w:hAnsi="Arial" w:cs="Arial"/>
                <w:color w:val="222222"/>
                <w:sz w:val="20"/>
                <w:szCs w:val="20"/>
                <w:lang w:eastAsia="nb-NO"/>
              </w:rPr>
              <w:t>påkrevet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nb-NO"/>
              </w:rPr>
              <w:t>.</w:t>
            </w:r>
          </w:p>
        </w:tc>
      </w:tr>
      <w:tr w:rsidR="00B72723" w:rsidTr="00913B2F">
        <w:tc>
          <w:tcPr>
            <w:tcW w:w="1191" w:type="dxa"/>
          </w:tcPr>
          <w:p w:rsidR="00B72723" w:rsidRDefault="00B72723" w:rsidP="00512838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nb-NO"/>
              </w:rPr>
              <w:t>B</w:t>
            </w:r>
          </w:p>
        </w:tc>
        <w:tc>
          <w:tcPr>
            <w:tcW w:w="1176" w:type="dxa"/>
          </w:tcPr>
          <w:p w:rsidR="00B72723" w:rsidRDefault="00BF3462" w:rsidP="00512838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nb-NO"/>
              </w:rPr>
              <w:t>-</w:t>
            </w:r>
          </w:p>
        </w:tc>
        <w:tc>
          <w:tcPr>
            <w:tcW w:w="3298" w:type="dxa"/>
          </w:tcPr>
          <w:p w:rsidR="00B72723" w:rsidRDefault="00BF3462" w:rsidP="002927F5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nb-NO"/>
              </w:rPr>
              <w:t>Snuing av eksisterende og ekstra fotballbane på Langhus</w:t>
            </w:r>
          </w:p>
        </w:tc>
        <w:tc>
          <w:tcPr>
            <w:tcW w:w="3402" w:type="dxa"/>
          </w:tcPr>
          <w:p w:rsidR="00B72723" w:rsidRDefault="00A509F1" w:rsidP="002927F5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nb-NO"/>
              </w:rPr>
              <w:t>Ved å snu eksisterende fotballbane får man plass til en fotballbane til mellom svømmehall og Langhushallen.</w:t>
            </w:r>
          </w:p>
        </w:tc>
        <w:tc>
          <w:tcPr>
            <w:tcW w:w="5108" w:type="dxa"/>
          </w:tcPr>
          <w:p w:rsidR="00A509F1" w:rsidRDefault="00A509F1" w:rsidP="002927F5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nb-NO"/>
              </w:rPr>
              <w:t>Utnytte synergier ved bygging av svømmehallen.</w:t>
            </w:r>
          </w:p>
          <w:p w:rsidR="00B72723" w:rsidRDefault="00A509F1" w:rsidP="002927F5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nb-NO"/>
              </w:rPr>
              <w:t>Gode muligheter for gjenbruk av spill-varme fra svømmehallen.</w:t>
            </w:r>
          </w:p>
          <w:p w:rsidR="00A509F1" w:rsidRDefault="00A509F1" w:rsidP="002927F5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nb-NO"/>
              </w:rPr>
            </w:pPr>
          </w:p>
        </w:tc>
      </w:tr>
      <w:tr w:rsidR="00913B2F" w:rsidTr="00913B2F">
        <w:tc>
          <w:tcPr>
            <w:tcW w:w="1191" w:type="dxa"/>
          </w:tcPr>
          <w:p w:rsidR="00913B2F" w:rsidRDefault="00913B2F" w:rsidP="00913B2F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nb-NO"/>
              </w:rPr>
              <w:t>C</w:t>
            </w:r>
          </w:p>
        </w:tc>
        <w:tc>
          <w:tcPr>
            <w:tcW w:w="1176" w:type="dxa"/>
          </w:tcPr>
          <w:p w:rsidR="00913B2F" w:rsidRDefault="00913B2F" w:rsidP="00913B2F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nb-NO"/>
              </w:rPr>
              <w:t>-</w:t>
            </w:r>
          </w:p>
        </w:tc>
        <w:tc>
          <w:tcPr>
            <w:tcW w:w="3298" w:type="dxa"/>
          </w:tcPr>
          <w:p w:rsidR="00913B2F" w:rsidRPr="00913B2F" w:rsidRDefault="00913B2F" w:rsidP="00913B2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nb-NO"/>
              </w:rPr>
            </w:pPr>
            <w:r w:rsidRPr="00913B2F">
              <w:rPr>
                <w:rFonts w:ascii="Arial" w:eastAsia="Times New Roman" w:hAnsi="Arial" w:cs="Arial"/>
                <w:color w:val="222222"/>
                <w:sz w:val="20"/>
                <w:szCs w:val="20"/>
                <w:lang w:eastAsia="nb-NO"/>
              </w:rPr>
              <w:t>O-kart for Skimt</w:t>
            </w:r>
          </w:p>
        </w:tc>
        <w:tc>
          <w:tcPr>
            <w:tcW w:w="3402" w:type="dxa"/>
          </w:tcPr>
          <w:p w:rsidR="00913B2F" w:rsidRDefault="00913B2F" w:rsidP="00913B2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nb-NO"/>
              </w:rPr>
            </w:pPr>
          </w:p>
        </w:tc>
        <w:tc>
          <w:tcPr>
            <w:tcW w:w="5108" w:type="dxa"/>
          </w:tcPr>
          <w:p w:rsidR="00913B2F" w:rsidRDefault="00913B2F" w:rsidP="00913B2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nb-NO"/>
              </w:rPr>
            </w:pPr>
          </w:p>
        </w:tc>
      </w:tr>
      <w:tr w:rsidR="00913B2F" w:rsidTr="00913B2F">
        <w:tc>
          <w:tcPr>
            <w:tcW w:w="1191" w:type="dxa"/>
          </w:tcPr>
          <w:p w:rsidR="00913B2F" w:rsidRDefault="00913B2F" w:rsidP="00913B2F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nb-NO"/>
              </w:rPr>
              <w:t>C</w:t>
            </w:r>
          </w:p>
        </w:tc>
        <w:tc>
          <w:tcPr>
            <w:tcW w:w="1176" w:type="dxa"/>
          </w:tcPr>
          <w:p w:rsidR="00913B2F" w:rsidRDefault="00913B2F" w:rsidP="00913B2F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nb-NO"/>
              </w:rPr>
              <w:t>-</w:t>
            </w:r>
          </w:p>
        </w:tc>
        <w:tc>
          <w:tcPr>
            <w:tcW w:w="3298" w:type="dxa"/>
          </w:tcPr>
          <w:p w:rsidR="00913B2F" w:rsidRPr="00913B2F" w:rsidRDefault="00913B2F" w:rsidP="00913B2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nb-NO"/>
              </w:rPr>
            </w:pPr>
            <w:r w:rsidRPr="00913B2F">
              <w:rPr>
                <w:rFonts w:ascii="Arial" w:eastAsia="Times New Roman" w:hAnsi="Arial" w:cs="Arial"/>
                <w:color w:val="222222"/>
                <w:sz w:val="20"/>
                <w:szCs w:val="20"/>
                <w:lang w:eastAsia="nb-NO"/>
              </w:rPr>
              <w:t>Klubbhus på Kråkstad</w:t>
            </w:r>
          </w:p>
        </w:tc>
        <w:tc>
          <w:tcPr>
            <w:tcW w:w="3402" w:type="dxa"/>
          </w:tcPr>
          <w:p w:rsidR="00913B2F" w:rsidRDefault="00913B2F" w:rsidP="00913B2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nb-NO"/>
              </w:rPr>
            </w:pPr>
          </w:p>
        </w:tc>
        <w:tc>
          <w:tcPr>
            <w:tcW w:w="5108" w:type="dxa"/>
          </w:tcPr>
          <w:p w:rsidR="00913B2F" w:rsidRDefault="005C0B15" w:rsidP="00913B2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nb-NO"/>
              </w:rPr>
              <w:t>Litt umodent. Kråkstad jobber videre med saken.</w:t>
            </w:r>
          </w:p>
        </w:tc>
      </w:tr>
      <w:tr w:rsidR="00913B2F" w:rsidTr="00913B2F">
        <w:tc>
          <w:tcPr>
            <w:tcW w:w="1191" w:type="dxa"/>
          </w:tcPr>
          <w:p w:rsidR="00913B2F" w:rsidRDefault="00913B2F" w:rsidP="00913B2F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nb-NO"/>
              </w:rPr>
              <w:t>C</w:t>
            </w:r>
          </w:p>
        </w:tc>
        <w:tc>
          <w:tcPr>
            <w:tcW w:w="1176" w:type="dxa"/>
          </w:tcPr>
          <w:p w:rsidR="00913B2F" w:rsidRDefault="00913B2F" w:rsidP="00913B2F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nb-NO"/>
              </w:rPr>
              <w:t>-</w:t>
            </w:r>
          </w:p>
        </w:tc>
        <w:tc>
          <w:tcPr>
            <w:tcW w:w="3298" w:type="dxa"/>
          </w:tcPr>
          <w:p w:rsidR="00913B2F" w:rsidRPr="00913B2F" w:rsidRDefault="00913B2F" w:rsidP="00913B2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nb-NO"/>
              </w:rPr>
            </w:pPr>
            <w:r w:rsidRPr="00913B2F">
              <w:rPr>
                <w:rFonts w:ascii="Arial" w:eastAsia="Times New Roman" w:hAnsi="Arial" w:cs="Arial"/>
                <w:color w:val="222222"/>
                <w:sz w:val="20"/>
                <w:szCs w:val="20"/>
                <w:lang w:eastAsia="nb-NO"/>
              </w:rPr>
              <w:t>Videre utvikling av Idrettsparken i Ski, i tråd med masterplanen</w:t>
            </w:r>
          </w:p>
        </w:tc>
        <w:tc>
          <w:tcPr>
            <w:tcW w:w="3402" w:type="dxa"/>
          </w:tcPr>
          <w:p w:rsidR="00913B2F" w:rsidRDefault="00913B2F" w:rsidP="00913B2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nb-NO"/>
              </w:rPr>
            </w:pPr>
          </w:p>
        </w:tc>
        <w:tc>
          <w:tcPr>
            <w:tcW w:w="5108" w:type="dxa"/>
          </w:tcPr>
          <w:p w:rsidR="00913B2F" w:rsidRDefault="005C0B15" w:rsidP="00913B2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nb-NO"/>
              </w:rPr>
              <w:t>Ski IL Alliansen har fremhevet hvilke delprosjekter som er mest påkrevet nå.</w:t>
            </w:r>
          </w:p>
        </w:tc>
      </w:tr>
      <w:tr w:rsidR="00913B2F" w:rsidTr="00913B2F">
        <w:tc>
          <w:tcPr>
            <w:tcW w:w="1191" w:type="dxa"/>
          </w:tcPr>
          <w:p w:rsidR="00913B2F" w:rsidRDefault="00913B2F" w:rsidP="00913B2F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nb-NO"/>
              </w:rPr>
              <w:lastRenderedPageBreak/>
              <w:t>C</w:t>
            </w:r>
          </w:p>
        </w:tc>
        <w:tc>
          <w:tcPr>
            <w:tcW w:w="1176" w:type="dxa"/>
          </w:tcPr>
          <w:p w:rsidR="00913B2F" w:rsidRDefault="00913B2F" w:rsidP="00913B2F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nb-NO"/>
              </w:rPr>
              <w:t>-</w:t>
            </w:r>
          </w:p>
        </w:tc>
        <w:tc>
          <w:tcPr>
            <w:tcW w:w="3298" w:type="dxa"/>
          </w:tcPr>
          <w:p w:rsidR="00913B2F" w:rsidRPr="00913B2F" w:rsidRDefault="00913B2F" w:rsidP="00913B2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nb-NO"/>
              </w:rPr>
            </w:pPr>
            <w:r w:rsidRPr="00913B2F">
              <w:rPr>
                <w:rFonts w:ascii="Arial" w:eastAsia="Times New Roman" w:hAnsi="Arial" w:cs="Arial"/>
                <w:color w:val="222222"/>
                <w:sz w:val="20"/>
                <w:szCs w:val="20"/>
                <w:lang w:eastAsia="nb-NO"/>
              </w:rPr>
              <w:t>Videre utvikling av Idrettsparken på Langhus, i tråd med gjeldende overordnede planer</w:t>
            </w:r>
          </w:p>
        </w:tc>
        <w:tc>
          <w:tcPr>
            <w:tcW w:w="3402" w:type="dxa"/>
          </w:tcPr>
          <w:p w:rsidR="00913B2F" w:rsidRDefault="00913B2F" w:rsidP="00913B2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nb-NO"/>
              </w:rPr>
            </w:pPr>
          </w:p>
        </w:tc>
        <w:tc>
          <w:tcPr>
            <w:tcW w:w="5108" w:type="dxa"/>
          </w:tcPr>
          <w:p w:rsidR="00913B2F" w:rsidRDefault="005C0B15" w:rsidP="00913B2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nb-NO"/>
              </w:rPr>
              <w:t>Langhus IL har fremhevet hvilke delprosjekter som er mest påkrevet nå.</w:t>
            </w:r>
          </w:p>
        </w:tc>
      </w:tr>
      <w:tr w:rsidR="00913B2F" w:rsidTr="00913B2F">
        <w:tc>
          <w:tcPr>
            <w:tcW w:w="1191" w:type="dxa"/>
          </w:tcPr>
          <w:p w:rsidR="00913B2F" w:rsidRDefault="00913B2F" w:rsidP="00913B2F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nb-NO"/>
              </w:rPr>
              <w:t>C</w:t>
            </w:r>
          </w:p>
        </w:tc>
        <w:tc>
          <w:tcPr>
            <w:tcW w:w="1176" w:type="dxa"/>
          </w:tcPr>
          <w:p w:rsidR="00913B2F" w:rsidRDefault="00913B2F" w:rsidP="00913B2F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nb-NO"/>
              </w:rPr>
              <w:t>-</w:t>
            </w:r>
          </w:p>
        </w:tc>
        <w:tc>
          <w:tcPr>
            <w:tcW w:w="3298" w:type="dxa"/>
          </w:tcPr>
          <w:p w:rsidR="00913B2F" w:rsidRPr="00913B2F" w:rsidRDefault="00913B2F" w:rsidP="00913B2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nb-NO"/>
              </w:rPr>
            </w:pPr>
            <w:r w:rsidRPr="00913B2F">
              <w:rPr>
                <w:rFonts w:ascii="Arial" w:eastAsia="Times New Roman" w:hAnsi="Arial" w:cs="Arial"/>
                <w:color w:val="222222"/>
                <w:sz w:val="20"/>
                <w:szCs w:val="20"/>
                <w:lang w:eastAsia="nb-NO"/>
              </w:rPr>
              <w:t>Drift og vedlikehold av samtlige idrettsanlegg</w:t>
            </w:r>
          </w:p>
        </w:tc>
        <w:tc>
          <w:tcPr>
            <w:tcW w:w="3402" w:type="dxa"/>
          </w:tcPr>
          <w:p w:rsidR="00913B2F" w:rsidRDefault="00913B2F" w:rsidP="00913B2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nb-NO"/>
              </w:rPr>
            </w:pPr>
          </w:p>
        </w:tc>
        <w:tc>
          <w:tcPr>
            <w:tcW w:w="5108" w:type="dxa"/>
          </w:tcPr>
          <w:p w:rsidR="00913B2F" w:rsidRDefault="00191A6A" w:rsidP="00913B2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nb-NO"/>
              </w:rPr>
              <w:t>IR Anser det viktig at dette kommer på agendaen.</w:t>
            </w:r>
          </w:p>
        </w:tc>
      </w:tr>
      <w:tr w:rsidR="00B72723" w:rsidTr="00913B2F">
        <w:tc>
          <w:tcPr>
            <w:tcW w:w="1191" w:type="dxa"/>
          </w:tcPr>
          <w:p w:rsidR="00B72723" w:rsidRDefault="00B72723" w:rsidP="00512838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nb-NO"/>
              </w:rPr>
              <w:t>Pågående</w:t>
            </w:r>
          </w:p>
        </w:tc>
        <w:tc>
          <w:tcPr>
            <w:tcW w:w="1176" w:type="dxa"/>
          </w:tcPr>
          <w:p w:rsidR="00B72723" w:rsidRDefault="00B72723" w:rsidP="00512838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nb-NO"/>
              </w:rPr>
            </w:pPr>
          </w:p>
        </w:tc>
        <w:tc>
          <w:tcPr>
            <w:tcW w:w="3298" w:type="dxa"/>
          </w:tcPr>
          <w:p w:rsidR="00B72723" w:rsidRDefault="00B72723" w:rsidP="002927F5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nb-NO"/>
              </w:rPr>
              <w:t>Svømmehall på Langhus</w:t>
            </w:r>
          </w:p>
        </w:tc>
        <w:tc>
          <w:tcPr>
            <w:tcW w:w="3402" w:type="dxa"/>
          </w:tcPr>
          <w:p w:rsidR="00B72723" w:rsidRDefault="00B72723" w:rsidP="002927F5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nb-NO"/>
              </w:rPr>
            </w:pPr>
          </w:p>
        </w:tc>
        <w:tc>
          <w:tcPr>
            <w:tcW w:w="5108" w:type="dxa"/>
          </w:tcPr>
          <w:p w:rsidR="00B72723" w:rsidRDefault="00B72723" w:rsidP="002927F5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nb-NO"/>
              </w:rPr>
            </w:pPr>
          </w:p>
        </w:tc>
      </w:tr>
      <w:tr w:rsidR="00B72723" w:rsidTr="00913B2F">
        <w:tc>
          <w:tcPr>
            <w:tcW w:w="1191" w:type="dxa"/>
          </w:tcPr>
          <w:p w:rsidR="00B72723" w:rsidRDefault="00B72723" w:rsidP="00512838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nb-NO"/>
              </w:rPr>
              <w:t>Pågående</w:t>
            </w:r>
          </w:p>
        </w:tc>
        <w:tc>
          <w:tcPr>
            <w:tcW w:w="1176" w:type="dxa"/>
          </w:tcPr>
          <w:p w:rsidR="00B72723" w:rsidRDefault="00B72723" w:rsidP="00512838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nb-NO"/>
              </w:rPr>
            </w:pPr>
          </w:p>
        </w:tc>
        <w:tc>
          <w:tcPr>
            <w:tcW w:w="3298" w:type="dxa"/>
          </w:tcPr>
          <w:p w:rsidR="00B72723" w:rsidRDefault="00B72723" w:rsidP="002927F5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nb-NO"/>
              </w:rPr>
              <w:t>Turnhall i Ski</w:t>
            </w:r>
          </w:p>
        </w:tc>
        <w:tc>
          <w:tcPr>
            <w:tcW w:w="3402" w:type="dxa"/>
          </w:tcPr>
          <w:p w:rsidR="00B72723" w:rsidRDefault="00B72723" w:rsidP="002927F5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nb-NO"/>
              </w:rPr>
            </w:pPr>
          </w:p>
        </w:tc>
        <w:tc>
          <w:tcPr>
            <w:tcW w:w="5108" w:type="dxa"/>
          </w:tcPr>
          <w:p w:rsidR="00B72723" w:rsidRDefault="00B72723" w:rsidP="002927F5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nb-NO"/>
              </w:rPr>
            </w:pPr>
          </w:p>
        </w:tc>
      </w:tr>
      <w:bookmarkEnd w:id="2"/>
    </w:tbl>
    <w:p w:rsidR="00082491" w:rsidRDefault="00082491" w:rsidP="002927F5">
      <w:pPr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</w:p>
    <w:p w:rsidR="005C0B15" w:rsidRDefault="005C0B15" w:rsidP="002927F5">
      <w:pPr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nb-NO"/>
        </w:rPr>
        <w:t xml:space="preserve">I tillegg skal nevnes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eastAsia="nb-NO"/>
        </w:rPr>
        <w:t>Assurdalen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eastAsia="nb-NO"/>
        </w:rPr>
        <w:t xml:space="preserve"> Motocrossbane og Trolldalen bredde- og rekrutterings-anlegg for ski som viktige pågående initiativ for idretten i Ski kommune.</w:t>
      </w:r>
    </w:p>
    <w:p w:rsidR="005C0B15" w:rsidRDefault="005C0B15" w:rsidP="002927F5">
      <w:pPr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</w:p>
    <w:p w:rsidR="005C0B15" w:rsidRPr="002927F5" w:rsidRDefault="005C0B15" w:rsidP="002927F5">
      <w:pPr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</w:p>
    <w:sectPr w:rsidR="005C0B15" w:rsidRPr="002927F5" w:rsidSect="00B727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10B1D"/>
    <w:multiLevelType w:val="hybridMultilevel"/>
    <w:tmpl w:val="547A64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67E39"/>
    <w:multiLevelType w:val="hybridMultilevel"/>
    <w:tmpl w:val="F50A079E"/>
    <w:lvl w:ilvl="0" w:tplc="8C3087D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C30B64"/>
    <w:multiLevelType w:val="multilevel"/>
    <w:tmpl w:val="5D68D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CF2555"/>
    <w:multiLevelType w:val="hybridMultilevel"/>
    <w:tmpl w:val="CCA68010"/>
    <w:lvl w:ilvl="0" w:tplc="6562E33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C5453"/>
    <w:multiLevelType w:val="hybridMultilevel"/>
    <w:tmpl w:val="6E40E6CE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0E10317E"/>
    <w:multiLevelType w:val="hybridMultilevel"/>
    <w:tmpl w:val="DAA81B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D43BC"/>
    <w:multiLevelType w:val="hybridMultilevel"/>
    <w:tmpl w:val="90B28748"/>
    <w:lvl w:ilvl="0" w:tplc="E29287D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66A64"/>
    <w:multiLevelType w:val="hybridMultilevel"/>
    <w:tmpl w:val="966AEF00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C4D654A"/>
    <w:multiLevelType w:val="hybridMultilevel"/>
    <w:tmpl w:val="13006C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C0B90"/>
    <w:multiLevelType w:val="hybridMultilevel"/>
    <w:tmpl w:val="6EB235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A54D6"/>
    <w:multiLevelType w:val="hybridMultilevel"/>
    <w:tmpl w:val="A5423F4C"/>
    <w:lvl w:ilvl="0" w:tplc="494E869C">
      <w:start w:val="5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156C8"/>
    <w:multiLevelType w:val="hybridMultilevel"/>
    <w:tmpl w:val="CE2AA774"/>
    <w:lvl w:ilvl="0" w:tplc="C0B8F348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512D5"/>
    <w:multiLevelType w:val="hybridMultilevel"/>
    <w:tmpl w:val="48F651EC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B1A131D"/>
    <w:multiLevelType w:val="hybridMultilevel"/>
    <w:tmpl w:val="536E03C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6C628F"/>
    <w:multiLevelType w:val="hybridMultilevel"/>
    <w:tmpl w:val="9596381A"/>
    <w:lvl w:ilvl="0" w:tplc="C5B6710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602F47"/>
    <w:multiLevelType w:val="hybridMultilevel"/>
    <w:tmpl w:val="F07C7C5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F2D3D68"/>
    <w:multiLevelType w:val="hybridMultilevel"/>
    <w:tmpl w:val="9F04CE2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F9C6995"/>
    <w:multiLevelType w:val="multilevel"/>
    <w:tmpl w:val="A08EF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1212557"/>
    <w:multiLevelType w:val="hybridMultilevel"/>
    <w:tmpl w:val="06D4664E"/>
    <w:lvl w:ilvl="0" w:tplc="9BE2CA2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A15A3"/>
    <w:multiLevelType w:val="hybridMultilevel"/>
    <w:tmpl w:val="675C92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E4433B"/>
    <w:multiLevelType w:val="hybridMultilevel"/>
    <w:tmpl w:val="EFCACFC4"/>
    <w:lvl w:ilvl="0" w:tplc="2724DFD6">
      <w:start w:val="1"/>
      <w:numFmt w:val="decimal"/>
      <w:lvlText w:val="%1."/>
      <w:lvlJc w:val="left"/>
      <w:pPr>
        <w:ind w:left="720" w:hanging="360"/>
      </w:pPr>
      <w:rPr>
        <w:rFonts w:ascii="Lucida Sans" w:hAnsi="Lucida Sans" w:hint="default"/>
        <w:b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0E28EC"/>
    <w:multiLevelType w:val="hybridMultilevel"/>
    <w:tmpl w:val="3392BFD4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D24776D"/>
    <w:multiLevelType w:val="hybridMultilevel"/>
    <w:tmpl w:val="B9D81B6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E92778"/>
    <w:multiLevelType w:val="hybridMultilevel"/>
    <w:tmpl w:val="433A89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6452CD"/>
    <w:multiLevelType w:val="hybridMultilevel"/>
    <w:tmpl w:val="D71E29E4"/>
    <w:lvl w:ilvl="0" w:tplc="07A47D92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0"/>
  </w:num>
  <w:num w:numId="3">
    <w:abstractNumId w:val="14"/>
  </w:num>
  <w:num w:numId="4">
    <w:abstractNumId w:val="16"/>
  </w:num>
  <w:num w:numId="5">
    <w:abstractNumId w:val="13"/>
  </w:num>
  <w:num w:numId="6">
    <w:abstractNumId w:val="9"/>
  </w:num>
  <w:num w:numId="7">
    <w:abstractNumId w:val="20"/>
  </w:num>
  <w:num w:numId="8">
    <w:abstractNumId w:val="1"/>
  </w:num>
  <w:num w:numId="9">
    <w:abstractNumId w:val="8"/>
  </w:num>
  <w:num w:numId="10">
    <w:abstractNumId w:val="12"/>
  </w:num>
  <w:num w:numId="11">
    <w:abstractNumId w:val="7"/>
  </w:num>
  <w:num w:numId="12">
    <w:abstractNumId w:val="21"/>
  </w:num>
  <w:num w:numId="13">
    <w:abstractNumId w:val="0"/>
  </w:num>
  <w:num w:numId="14">
    <w:abstractNumId w:val="17"/>
  </w:num>
  <w:num w:numId="15">
    <w:abstractNumId w:val="2"/>
  </w:num>
  <w:num w:numId="16">
    <w:abstractNumId w:val="19"/>
  </w:num>
  <w:num w:numId="17">
    <w:abstractNumId w:val="22"/>
  </w:num>
  <w:num w:numId="18">
    <w:abstractNumId w:val="5"/>
  </w:num>
  <w:num w:numId="19">
    <w:abstractNumId w:val="18"/>
  </w:num>
  <w:num w:numId="20">
    <w:abstractNumId w:val="15"/>
  </w:num>
  <w:num w:numId="21">
    <w:abstractNumId w:val="11"/>
  </w:num>
  <w:num w:numId="22">
    <w:abstractNumId w:val="6"/>
  </w:num>
  <w:num w:numId="23">
    <w:abstractNumId w:val="23"/>
  </w:num>
  <w:num w:numId="24">
    <w:abstractNumId w:val="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5F5"/>
    <w:rsid w:val="00070E5F"/>
    <w:rsid w:val="00082491"/>
    <w:rsid w:val="000D073E"/>
    <w:rsid w:val="000D2422"/>
    <w:rsid w:val="00105189"/>
    <w:rsid w:val="0013250E"/>
    <w:rsid w:val="001440DC"/>
    <w:rsid w:val="00161261"/>
    <w:rsid w:val="00191A6A"/>
    <w:rsid w:val="001C33CC"/>
    <w:rsid w:val="001C5FE5"/>
    <w:rsid w:val="001F60DA"/>
    <w:rsid w:val="002245F5"/>
    <w:rsid w:val="002927F5"/>
    <w:rsid w:val="002B5019"/>
    <w:rsid w:val="002B5F95"/>
    <w:rsid w:val="003206AC"/>
    <w:rsid w:val="00325741"/>
    <w:rsid w:val="0035445E"/>
    <w:rsid w:val="0036029B"/>
    <w:rsid w:val="00363F8C"/>
    <w:rsid w:val="004018DD"/>
    <w:rsid w:val="004548C2"/>
    <w:rsid w:val="004C41D7"/>
    <w:rsid w:val="004F41DA"/>
    <w:rsid w:val="004F79AD"/>
    <w:rsid w:val="00512838"/>
    <w:rsid w:val="00520DCC"/>
    <w:rsid w:val="00547E22"/>
    <w:rsid w:val="00553D8D"/>
    <w:rsid w:val="005B7A23"/>
    <w:rsid w:val="005C0B15"/>
    <w:rsid w:val="005C1404"/>
    <w:rsid w:val="005D157E"/>
    <w:rsid w:val="005E0C73"/>
    <w:rsid w:val="006162CE"/>
    <w:rsid w:val="00637175"/>
    <w:rsid w:val="00646874"/>
    <w:rsid w:val="00650EA6"/>
    <w:rsid w:val="006667C7"/>
    <w:rsid w:val="00687242"/>
    <w:rsid w:val="006927B2"/>
    <w:rsid w:val="006937F1"/>
    <w:rsid w:val="006D1196"/>
    <w:rsid w:val="00746CA9"/>
    <w:rsid w:val="0076045D"/>
    <w:rsid w:val="00795ABB"/>
    <w:rsid w:val="007C0BBD"/>
    <w:rsid w:val="007C70B7"/>
    <w:rsid w:val="007D43E6"/>
    <w:rsid w:val="008403B4"/>
    <w:rsid w:val="008856F1"/>
    <w:rsid w:val="00894CBD"/>
    <w:rsid w:val="008A1866"/>
    <w:rsid w:val="008B128F"/>
    <w:rsid w:val="008B4AB2"/>
    <w:rsid w:val="009111BB"/>
    <w:rsid w:val="00913B2F"/>
    <w:rsid w:val="00914650"/>
    <w:rsid w:val="00942240"/>
    <w:rsid w:val="009670D6"/>
    <w:rsid w:val="00977EC8"/>
    <w:rsid w:val="00986BAD"/>
    <w:rsid w:val="0099034D"/>
    <w:rsid w:val="00A008B3"/>
    <w:rsid w:val="00A509F1"/>
    <w:rsid w:val="00AB1082"/>
    <w:rsid w:val="00AB7946"/>
    <w:rsid w:val="00AD3E70"/>
    <w:rsid w:val="00AF2215"/>
    <w:rsid w:val="00B72723"/>
    <w:rsid w:val="00B94C5F"/>
    <w:rsid w:val="00BE76C5"/>
    <w:rsid w:val="00BF3462"/>
    <w:rsid w:val="00C16551"/>
    <w:rsid w:val="00C22126"/>
    <w:rsid w:val="00C66673"/>
    <w:rsid w:val="00C67652"/>
    <w:rsid w:val="00C81B69"/>
    <w:rsid w:val="00CA1E77"/>
    <w:rsid w:val="00D42532"/>
    <w:rsid w:val="00D45C22"/>
    <w:rsid w:val="00D701DE"/>
    <w:rsid w:val="00D77573"/>
    <w:rsid w:val="00DB57A5"/>
    <w:rsid w:val="00E03664"/>
    <w:rsid w:val="00E27A2D"/>
    <w:rsid w:val="00E5127A"/>
    <w:rsid w:val="00E51A24"/>
    <w:rsid w:val="00EE2750"/>
    <w:rsid w:val="00EF2D8B"/>
    <w:rsid w:val="00F35437"/>
    <w:rsid w:val="00F457D9"/>
    <w:rsid w:val="00F9342A"/>
    <w:rsid w:val="00F93CE5"/>
    <w:rsid w:val="00FB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3647F-AE35-4F1C-AA29-A35B7C310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B79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245F5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AB79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53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53D8D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rsid w:val="00553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8A18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9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1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02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13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0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04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79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421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916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41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452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622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017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969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0874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371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1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4529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3413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0042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927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065545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1263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48788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1858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01172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8866843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67778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328921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67528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87386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398115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551376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7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1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03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69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67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45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833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21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932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242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176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021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95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928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124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2314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3449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2513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3838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9361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85361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86250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2355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3460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68974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0672515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45095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563181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2553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371417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191378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8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02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86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9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36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33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98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944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596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855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590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643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2821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577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335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1152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7411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6073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2050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7908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4303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38064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53243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84990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701418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08396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06659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34402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765127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503338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8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7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1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1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58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401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075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227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55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184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40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540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632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9722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7701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1697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165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7831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35913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009237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0080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6910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2630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9740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267936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16306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286943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40484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189723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963259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310011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804</Words>
  <Characters>4267</Characters>
  <Application>Microsoft Office Word</Application>
  <DocSecurity>0</DocSecurity>
  <Lines>35</Lines>
  <Paragraphs>10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 thompson</dc:creator>
  <cp:keywords/>
  <dc:description/>
  <cp:lastModifiedBy>Olivier Alexandre Mueller</cp:lastModifiedBy>
  <cp:revision>2</cp:revision>
  <dcterms:created xsi:type="dcterms:W3CDTF">2018-11-26T22:31:00Z</dcterms:created>
  <dcterms:modified xsi:type="dcterms:W3CDTF">2018-11-26T22:31:00Z</dcterms:modified>
</cp:coreProperties>
</file>